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460" w:rsidRDefault="004142FD" w:rsidP="004142FD">
      <w:pPr>
        <w:jc w:val="center"/>
        <w:rPr>
          <w:rFonts w:ascii="Comic Sans MS" w:hAnsi="Comic Sans MS"/>
          <w:b/>
        </w:rPr>
      </w:pPr>
      <w:r>
        <w:rPr>
          <w:rFonts w:ascii="Comic Sans MS" w:hAnsi="Comic Sans MS"/>
          <w:b/>
        </w:rPr>
        <w:t>WRINKLE IN TIME CHAPTER TEN-DUE MONDAY, MAY 18TH</w:t>
      </w:r>
    </w:p>
    <w:p w:rsidR="004142FD" w:rsidRDefault="004142FD" w:rsidP="004142FD">
      <w:pPr>
        <w:jc w:val="center"/>
        <w:rPr>
          <w:rFonts w:ascii="Comic Sans MS" w:hAnsi="Comic Sans MS"/>
          <w:b/>
        </w:rPr>
      </w:pPr>
    </w:p>
    <w:p w:rsidR="004142FD" w:rsidRDefault="004142FD" w:rsidP="004142FD">
      <w:pPr>
        <w:rPr>
          <w:rFonts w:ascii="Comic Sans MS" w:hAnsi="Comic Sans MS"/>
          <w:b/>
        </w:rPr>
      </w:pPr>
      <w:r>
        <w:rPr>
          <w:rFonts w:ascii="Comic Sans MS" w:hAnsi="Comic Sans MS"/>
          <w:b/>
        </w:rPr>
        <w:t>PART ONE: COME UP WITH ONE OF YOUR OWN HIGH ORDER THINKING QUESTIONS AND JOT DOWN YOUR THINKING.</w:t>
      </w:r>
    </w:p>
    <w:p w:rsidR="004142FD" w:rsidRDefault="004142FD" w:rsidP="004142FD">
      <w:pPr>
        <w:rPr>
          <w:rFonts w:ascii="Comic Sans MS" w:hAnsi="Comic Sans MS"/>
          <w:b/>
        </w:rPr>
      </w:pPr>
    </w:p>
    <w:p w:rsidR="004142FD" w:rsidRDefault="004142FD" w:rsidP="004142FD">
      <w:pPr>
        <w:pStyle w:val="ListParagraph"/>
        <w:numPr>
          <w:ilvl w:val="0"/>
          <w:numId w:val="1"/>
        </w:numPr>
        <w:rPr>
          <w:rFonts w:ascii="Comic Sans MS" w:hAnsi="Comic Sans MS"/>
          <w:b/>
        </w:rPr>
      </w:pPr>
      <w:r>
        <w:rPr>
          <w:rFonts w:ascii="Comic Sans MS" w:hAnsi="Comic Sans MS"/>
          <w:b/>
        </w:rPr>
        <w:t xml:space="preserve">What is the danger of attempting to </w:t>
      </w:r>
      <w:proofErr w:type="spellStart"/>
      <w:r>
        <w:rPr>
          <w:rFonts w:ascii="Comic Sans MS" w:hAnsi="Comic Sans MS"/>
          <w:b/>
        </w:rPr>
        <w:t>tesseract</w:t>
      </w:r>
      <w:proofErr w:type="spellEnd"/>
      <w:r>
        <w:rPr>
          <w:rFonts w:ascii="Comic Sans MS" w:hAnsi="Comic Sans MS"/>
          <w:b/>
        </w:rPr>
        <w:t xml:space="preserve"> without knowing how to use it?</w:t>
      </w:r>
    </w:p>
    <w:p w:rsidR="004142FD" w:rsidRDefault="004142FD" w:rsidP="004142FD">
      <w:pPr>
        <w:pStyle w:val="ListParagraph"/>
        <w:numPr>
          <w:ilvl w:val="0"/>
          <w:numId w:val="1"/>
        </w:numPr>
        <w:rPr>
          <w:rFonts w:ascii="Comic Sans MS" w:hAnsi="Comic Sans MS"/>
          <w:b/>
        </w:rPr>
      </w:pPr>
      <w:r>
        <w:rPr>
          <w:rFonts w:ascii="Comic Sans MS" w:hAnsi="Comic Sans MS"/>
          <w:b/>
        </w:rPr>
        <w:t xml:space="preserve">How does Mr. Murray say he ended up on </w:t>
      </w:r>
      <w:proofErr w:type="spellStart"/>
      <w:r>
        <w:rPr>
          <w:rFonts w:ascii="Comic Sans MS" w:hAnsi="Comic Sans MS"/>
          <w:b/>
        </w:rPr>
        <w:t>Camazotz</w:t>
      </w:r>
      <w:proofErr w:type="spellEnd"/>
      <w:r>
        <w:rPr>
          <w:rFonts w:ascii="Comic Sans MS" w:hAnsi="Comic Sans MS"/>
          <w:b/>
        </w:rPr>
        <w:t>? Where was he planning to go?</w:t>
      </w:r>
    </w:p>
    <w:p w:rsidR="004142FD" w:rsidRDefault="004142FD" w:rsidP="004142FD">
      <w:pPr>
        <w:pStyle w:val="ListParagraph"/>
        <w:numPr>
          <w:ilvl w:val="0"/>
          <w:numId w:val="1"/>
        </w:numPr>
        <w:rPr>
          <w:rFonts w:ascii="Comic Sans MS" w:hAnsi="Comic Sans MS"/>
          <w:b/>
        </w:rPr>
      </w:pPr>
      <w:r>
        <w:rPr>
          <w:rFonts w:ascii="Comic Sans MS" w:hAnsi="Comic Sans MS"/>
          <w:b/>
        </w:rPr>
        <w:t xml:space="preserve">How had the </w:t>
      </w:r>
      <w:proofErr w:type="spellStart"/>
      <w:r>
        <w:rPr>
          <w:rFonts w:ascii="Comic Sans MS" w:hAnsi="Comic Sans MS"/>
          <w:b/>
        </w:rPr>
        <w:t>tesseract</w:t>
      </w:r>
      <w:proofErr w:type="spellEnd"/>
      <w:r>
        <w:rPr>
          <w:rFonts w:ascii="Comic Sans MS" w:hAnsi="Comic Sans MS"/>
          <w:b/>
        </w:rPr>
        <w:t xml:space="preserve"> been tried before Mr. </w:t>
      </w:r>
      <w:proofErr w:type="spellStart"/>
      <w:r>
        <w:rPr>
          <w:rFonts w:ascii="Comic Sans MS" w:hAnsi="Comic Sans MS"/>
          <w:b/>
        </w:rPr>
        <w:t>Murry</w:t>
      </w:r>
      <w:proofErr w:type="spellEnd"/>
      <w:r>
        <w:rPr>
          <w:rFonts w:ascii="Comic Sans MS" w:hAnsi="Comic Sans MS"/>
          <w:b/>
        </w:rPr>
        <w:t xml:space="preserve"> did it? In that regard, what do Mr. </w:t>
      </w:r>
      <w:proofErr w:type="spellStart"/>
      <w:r>
        <w:rPr>
          <w:rFonts w:ascii="Comic Sans MS" w:hAnsi="Comic Sans MS"/>
          <w:b/>
        </w:rPr>
        <w:t>Murry</w:t>
      </w:r>
      <w:proofErr w:type="spellEnd"/>
      <w:r>
        <w:rPr>
          <w:rFonts w:ascii="Comic Sans MS" w:hAnsi="Comic Sans MS"/>
          <w:b/>
        </w:rPr>
        <w:t xml:space="preserve"> and Charles Wallace have in common?</w:t>
      </w:r>
    </w:p>
    <w:p w:rsidR="004142FD" w:rsidRDefault="004142FD" w:rsidP="004142FD">
      <w:pPr>
        <w:pStyle w:val="ListParagraph"/>
        <w:numPr>
          <w:ilvl w:val="0"/>
          <w:numId w:val="1"/>
        </w:numPr>
        <w:rPr>
          <w:rFonts w:ascii="Comic Sans MS" w:hAnsi="Comic Sans MS"/>
          <w:b/>
        </w:rPr>
      </w:pPr>
      <w:r>
        <w:rPr>
          <w:rFonts w:ascii="Comic Sans MS" w:hAnsi="Comic Sans MS"/>
          <w:b/>
        </w:rPr>
        <w:t xml:space="preserve">What is the hint that </w:t>
      </w:r>
      <w:proofErr w:type="spellStart"/>
      <w:r>
        <w:rPr>
          <w:rFonts w:ascii="Comic Sans MS" w:hAnsi="Comic Sans MS"/>
          <w:b/>
        </w:rPr>
        <w:t>Camazotz</w:t>
      </w:r>
      <w:proofErr w:type="spellEnd"/>
      <w:r>
        <w:rPr>
          <w:rFonts w:ascii="Comic Sans MS" w:hAnsi="Comic Sans MS"/>
          <w:b/>
        </w:rPr>
        <w:t xml:space="preserve"> exists in the fifth dimension? Use your imagination to speculate how Meg might return to </w:t>
      </w:r>
      <w:proofErr w:type="spellStart"/>
      <w:r>
        <w:rPr>
          <w:rFonts w:ascii="Comic Sans MS" w:hAnsi="Comic Sans MS"/>
          <w:b/>
        </w:rPr>
        <w:t>Camazotz</w:t>
      </w:r>
      <w:proofErr w:type="spellEnd"/>
      <w:r>
        <w:rPr>
          <w:rFonts w:ascii="Comic Sans MS" w:hAnsi="Comic Sans MS"/>
          <w:b/>
        </w:rPr>
        <w:t xml:space="preserve"> and find her father still trapped in the tube.</w:t>
      </w:r>
    </w:p>
    <w:p w:rsidR="004142FD" w:rsidRDefault="004142FD" w:rsidP="004142FD">
      <w:pPr>
        <w:pStyle w:val="ListParagraph"/>
        <w:numPr>
          <w:ilvl w:val="0"/>
          <w:numId w:val="1"/>
        </w:numPr>
        <w:rPr>
          <w:rFonts w:ascii="Comic Sans MS" w:hAnsi="Comic Sans MS"/>
          <w:b/>
        </w:rPr>
      </w:pPr>
      <w:r>
        <w:rPr>
          <w:rFonts w:ascii="Comic Sans MS" w:hAnsi="Comic Sans MS"/>
          <w:b/>
        </w:rPr>
        <w:t xml:space="preserve">What is Meg’s condition after escaping </w:t>
      </w:r>
      <w:proofErr w:type="spellStart"/>
      <w:r>
        <w:rPr>
          <w:rFonts w:ascii="Comic Sans MS" w:hAnsi="Comic Sans MS"/>
          <w:b/>
        </w:rPr>
        <w:t>Camazotz</w:t>
      </w:r>
      <w:proofErr w:type="spellEnd"/>
      <w:r>
        <w:rPr>
          <w:rFonts w:ascii="Comic Sans MS" w:hAnsi="Comic Sans MS"/>
          <w:b/>
        </w:rPr>
        <w:t>? Why is Charles Wallace not with them?</w:t>
      </w:r>
    </w:p>
    <w:p w:rsidR="004142FD" w:rsidRDefault="004142FD" w:rsidP="004142FD">
      <w:pPr>
        <w:pStyle w:val="ListParagraph"/>
        <w:numPr>
          <w:ilvl w:val="0"/>
          <w:numId w:val="1"/>
        </w:numPr>
        <w:rPr>
          <w:rFonts w:ascii="Comic Sans MS" w:hAnsi="Comic Sans MS"/>
          <w:b/>
        </w:rPr>
      </w:pPr>
      <w:r>
        <w:rPr>
          <w:rFonts w:ascii="Comic Sans MS" w:hAnsi="Comic Sans MS"/>
          <w:b/>
        </w:rPr>
        <w:t>How is the planet where the beasts live like the old saying, “Don’t judge a book by its cover?”</w:t>
      </w:r>
    </w:p>
    <w:p w:rsidR="004142FD" w:rsidRPr="004142FD" w:rsidRDefault="004142FD" w:rsidP="004142FD">
      <w:pPr>
        <w:pStyle w:val="ListParagraph"/>
        <w:numPr>
          <w:ilvl w:val="0"/>
          <w:numId w:val="1"/>
        </w:numPr>
        <w:rPr>
          <w:rFonts w:ascii="Comic Sans MS" w:hAnsi="Comic Sans MS"/>
          <w:b/>
        </w:rPr>
      </w:pPr>
      <w:r w:rsidRPr="004142FD">
        <w:rPr>
          <w:rFonts w:ascii="Comic Sans MS" w:hAnsi="Comic Sans MS"/>
          <w:b/>
        </w:rPr>
        <w:t xml:space="preserve">Her father: “Yes. It’s a frightening as well as an exciting thing to discover that matter and energy </w:t>
      </w:r>
      <w:proofErr w:type="gramStart"/>
      <w:r w:rsidRPr="004142FD">
        <w:rPr>
          <w:rFonts w:ascii="Comic Sans MS" w:hAnsi="Comic Sans MS"/>
          <w:b/>
        </w:rPr>
        <w:t>are</w:t>
      </w:r>
      <w:proofErr w:type="gramEnd"/>
      <w:r w:rsidRPr="004142FD">
        <w:rPr>
          <w:rFonts w:ascii="Comic Sans MS" w:hAnsi="Comic Sans MS"/>
          <w:b/>
        </w:rPr>
        <w:t xml:space="preserve"> the same thing, that size is an illusion, and that time is a material substance. We can know this, but it’s far more than we can understand with our puny little brains.”</w:t>
      </w:r>
      <w:r>
        <w:rPr>
          <w:rFonts w:ascii="Comic Sans MS" w:hAnsi="Comic Sans MS"/>
          <w:b/>
        </w:rPr>
        <w:t xml:space="preserve"> </w:t>
      </w:r>
      <w:r w:rsidRPr="004142FD">
        <w:rPr>
          <w:rFonts w:ascii="Comic Sans MS" w:hAnsi="Comic Sans MS"/>
          <w:b/>
        </w:rPr>
        <w:t>A Wrinkle in Time, Ch. 10 How does this statement compare to Einstein’s? What does Meg’s father mean when he says, “we can know this, but it’s far more than we can understand”?</w:t>
      </w:r>
    </w:p>
    <w:p w:rsidR="004142FD" w:rsidRPr="004142FD" w:rsidRDefault="004142FD" w:rsidP="004142FD">
      <w:pPr>
        <w:pStyle w:val="ListParagraph"/>
        <w:rPr>
          <w:rFonts w:ascii="Comic Sans MS" w:hAnsi="Comic Sans MS"/>
          <w:b/>
        </w:rPr>
      </w:pPr>
      <w:bookmarkStart w:id="0" w:name="_GoBack"/>
      <w:bookmarkEnd w:id="0"/>
    </w:p>
    <w:sectPr w:rsidR="004142FD" w:rsidRPr="004142FD" w:rsidSect="00CA54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601F3"/>
    <w:multiLevelType w:val="hybridMultilevel"/>
    <w:tmpl w:val="FA6A7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2FD"/>
    <w:rsid w:val="004142FD"/>
    <w:rsid w:val="00CA5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22D6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F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185</Words>
  <Characters>1058</Characters>
  <Application>Microsoft Macintosh Word</Application>
  <DocSecurity>0</DocSecurity>
  <Lines>8</Lines>
  <Paragraphs>2</Paragraphs>
  <ScaleCrop>false</ScaleCrop>
  <Company>NYC Department of Education</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2015-05-13T17:19:00Z</dcterms:created>
  <dcterms:modified xsi:type="dcterms:W3CDTF">2015-05-13T17:27:00Z</dcterms:modified>
</cp:coreProperties>
</file>