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C8" w:rsidRPr="00A8704C" w:rsidRDefault="00A4339A" w:rsidP="00A4339A">
      <w:pPr>
        <w:jc w:val="center"/>
        <w:rPr>
          <w:rFonts w:asciiTheme="majorHAnsi" w:hAnsiTheme="majorHAnsi"/>
          <w:b/>
          <w:sz w:val="20"/>
          <w:szCs w:val="20"/>
        </w:rPr>
      </w:pPr>
      <w:r w:rsidRPr="00A8704C">
        <w:rPr>
          <w:rFonts w:asciiTheme="majorHAnsi" w:hAnsiTheme="majorHAnsi"/>
          <w:b/>
          <w:sz w:val="20"/>
          <w:szCs w:val="20"/>
        </w:rPr>
        <w:t>NOUNS WEBQUEST RUBRIC:</w:t>
      </w:r>
    </w:p>
    <w:tbl>
      <w:tblPr>
        <w:tblStyle w:val="TableGrid"/>
        <w:tblW w:w="13625" w:type="dxa"/>
        <w:tblLook w:val="04A0"/>
      </w:tblPr>
      <w:tblGrid>
        <w:gridCol w:w="1688"/>
        <w:gridCol w:w="1656"/>
        <w:gridCol w:w="1656"/>
        <w:gridCol w:w="1656"/>
        <w:gridCol w:w="1656"/>
        <w:gridCol w:w="1716"/>
        <w:gridCol w:w="1856"/>
        <w:gridCol w:w="1741"/>
      </w:tblGrid>
      <w:tr w:rsidR="00A4339A" w:rsidRPr="00A8704C" w:rsidTr="00A4339A">
        <w:trPr>
          <w:trHeight w:val="860"/>
        </w:trPr>
        <w:tc>
          <w:tcPr>
            <w:tcW w:w="1600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SELF</w:t>
            </w:r>
          </w:p>
        </w:tc>
        <w:tc>
          <w:tcPr>
            <w:tcW w:w="1876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PARTNER</w:t>
            </w:r>
          </w:p>
        </w:tc>
        <w:tc>
          <w:tcPr>
            <w:tcW w:w="1759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TEACHER</w:t>
            </w:r>
          </w:p>
        </w:tc>
      </w:tr>
      <w:tr w:rsidR="00A4339A" w:rsidRPr="00A8704C" w:rsidTr="00A4339A">
        <w:trPr>
          <w:trHeight w:val="860"/>
        </w:trPr>
        <w:tc>
          <w:tcPr>
            <w:tcW w:w="1600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RESEARCH</w:t>
            </w:r>
          </w:p>
        </w:tc>
        <w:tc>
          <w:tcPr>
            <w:tcW w:w="1662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Shows STRONG evidence of research and a complete understanding of common, proper, concrete and abstract nouns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Shows an adequate understanding of common, proper, concrete and abstract nouns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Shows a less than adequate understanding of common, proper, concrete and abstract nouns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Shows poor understanding of common, proper, concrete and abstract nouns</w:t>
            </w:r>
          </w:p>
        </w:tc>
        <w:tc>
          <w:tcPr>
            <w:tcW w:w="1745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4339A" w:rsidRPr="00A8704C" w:rsidTr="00A4339A">
        <w:trPr>
          <w:trHeight w:val="860"/>
        </w:trPr>
        <w:tc>
          <w:tcPr>
            <w:tcW w:w="1600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PRODUCT</w:t>
            </w:r>
          </w:p>
        </w:tc>
        <w:tc>
          <w:tcPr>
            <w:tcW w:w="1662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Includes relevant &amp; sensible definitions, explanations, examples, pictures &amp; graphics for all types of nouns.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Includes relevant &amp; sensible definitions, explanations, examples, pictures &amp; graphics for most types of nouns.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Includes definitions, examples, pictures or graphics for some types.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Includes little to no definitions, examples, pictures or graphics for nouns</w:t>
            </w:r>
          </w:p>
        </w:tc>
        <w:tc>
          <w:tcPr>
            <w:tcW w:w="1745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4339A" w:rsidRPr="00A8704C" w:rsidTr="00A4339A">
        <w:trPr>
          <w:trHeight w:val="860"/>
        </w:trPr>
        <w:tc>
          <w:tcPr>
            <w:tcW w:w="1600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PRESENTATION</w:t>
            </w:r>
          </w:p>
        </w:tc>
        <w:tc>
          <w:tcPr>
            <w:tcW w:w="1662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Uses color &amp; graphics effectively, in order to show connections between concepts or examples.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Uses color &amp; graphics in order to show connections between concepts or examples.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Uses some color &amp; graphics to show connections between concepts or examples.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sz w:val="20"/>
                <w:szCs w:val="20"/>
              </w:rPr>
              <w:t>Connections between concepts or examples are unclear or missing.</w:t>
            </w:r>
          </w:p>
        </w:tc>
        <w:tc>
          <w:tcPr>
            <w:tcW w:w="1745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4339A" w:rsidRPr="00A8704C" w:rsidTr="00A4339A">
        <w:trPr>
          <w:trHeight w:val="903"/>
        </w:trPr>
        <w:tc>
          <w:tcPr>
            <w:tcW w:w="1600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COMPLETENESS</w:t>
            </w:r>
          </w:p>
        </w:tc>
        <w:tc>
          <w:tcPr>
            <w:tcW w:w="1662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All components are included including the reflection</w:t>
            </w:r>
          </w:p>
        </w:tc>
        <w:tc>
          <w:tcPr>
            <w:tcW w:w="1661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Most components are included including the reflection</w:t>
            </w:r>
          </w:p>
        </w:tc>
        <w:tc>
          <w:tcPr>
            <w:tcW w:w="1661" w:type="dxa"/>
          </w:tcPr>
          <w:p w:rsidR="00A4339A" w:rsidRPr="00A8704C" w:rsidRDefault="00A8704C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Some components are included—may or may not include reflection</w:t>
            </w:r>
          </w:p>
        </w:tc>
        <w:tc>
          <w:tcPr>
            <w:tcW w:w="1661" w:type="dxa"/>
          </w:tcPr>
          <w:p w:rsidR="00A4339A" w:rsidRPr="00A8704C" w:rsidRDefault="00A8704C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04C">
              <w:rPr>
                <w:rFonts w:asciiTheme="majorHAnsi" w:hAnsiTheme="majorHAnsi"/>
                <w:b/>
                <w:sz w:val="20"/>
                <w:szCs w:val="20"/>
              </w:rPr>
              <w:t>Most components are missing</w:t>
            </w:r>
          </w:p>
        </w:tc>
        <w:tc>
          <w:tcPr>
            <w:tcW w:w="1745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A4339A" w:rsidRPr="00A8704C" w:rsidRDefault="00A4339A" w:rsidP="00A433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A4339A" w:rsidRPr="00A8704C" w:rsidRDefault="00A4339A" w:rsidP="00A4339A">
      <w:pPr>
        <w:jc w:val="center"/>
        <w:rPr>
          <w:rFonts w:asciiTheme="majorHAnsi" w:hAnsiTheme="majorHAnsi"/>
          <w:b/>
          <w:sz w:val="20"/>
          <w:szCs w:val="20"/>
        </w:rPr>
      </w:pPr>
    </w:p>
    <w:sectPr w:rsidR="00A4339A" w:rsidRPr="00A8704C" w:rsidSect="00A43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39A"/>
    <w:rsid w:val="00A4339A"/>
    <w:rsid w:val="00A8704C"/>
    <w:rsid w:val="00E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1</cp:revision>
  <dcterms:created xsi:type="dcterms:W3CDTF">2015-11-10T02:56:00Z</dcterms:created>
  <dcterms:modified xsi:type="dcterms:W3CDTF">2015-11-10T03:07:00Z</dcterms:modified>
</cp:coreProperties>
</file>